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3F3C4">
      <w:pPr>
        <w:spacing w:after="0" w:line="240" w:lineRule="auto"/>
        <w:jc w:val="center"/>
        <w:rPr>
          <w:rFonts w:ascii="Times New Roman CYR" w:hAnsi="Times New Roman CYR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/>
          <w:sz w:val="24"/>
          <w:szCs w:val="24"/>
          <w:lang w:eastAsia="ru-RU"/>
        </w:rPr>
        <w:object>
          <v:shape id="_x0000_i1025" o:spt="75" type="#_x0000_t75" style="height:63.75pt;width:55.5pt;" o:ole="t" fillcolor="#FFFFFF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7">
            <o:LockedField>false</o:LockedField>
          </o:OLEObject>
        </w:object>
      </w:r>
    </w:p>
    <w:p w14:paraId="4E2285A3">
      <w:pPr>
        <w:spacing w:after="0" w:line="240" w:lineRule="auto"/>
        <w:jc w:val="center"/>
        <w:rPr>
          <w:rFonts w:ascii="Times New Roman CYR" w:hAnsi="Times New Roman CYR" w:eastAsia="Times New Roman"/>
          <w:sz w:val="28"/>
          <w:szCs w:val="24"/>
          <w:lang w:eastAsia="ru-RU"/>
        </w:rPr>
      </w:pPr>
    </w:p>
    <w:p w14:paraId="77FDD2C0">
      <w:pPr>
        <w:keepNext/>
        <w:spacing w:after="0" w:line="240" w:lineRule="auto"/>
        <w:jc w:val="center"/>
        <w:outlineLvl w:val="0"/>
        <w:rPr>
          <w:rFonts w:ascii="Times New Roman" w:hAnsi="Times New Roman" w:eastAsia="Times New Roman"/>
          <w:b/>
          <w:sz w:val="28"/>
          <w:szCs w:val="20"/>
          <w:lang w:eastAsia="ru-RU"/>
        </w:rPr>
      </w:pPr>
      <w:r>
        <w:rPr>
          <w:rFonts w:ascii="Times New Roman" w:hAnsi="Times New Roman" w:eastAsia="Times New Roman"/>
          <w:b/>
          <w:sz w:val="28"/>
          <w:szCs w:val="20"/>
          <w:lang w:eastAsia="ru-RU"/>
        </w:rPr>
        <w:t>АДМИНИСТРАЦИЯ МУНИЦИПАЛЬНОГО ОБРАЗОВАНИЯ</w:t>
      </w:r>
    </w:p>
    <w:p w14:paraId="1A29EF54"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/>
          <w:b/>
          <w:sz w:val="28"/>
          <w:szCs w:val="24"/>
          <w:lang w:eastAsia="ru-RU"/>
        </w:rPr>
        <w:t xml:space="preserve">«МОНАСТЫРЩИНСКИЙ МУНИЦИПАЛЬНЫЙ ОКРУГ» </w:t>
      </w:r>
    </w:p>
    <w:p w14:paraId="54517857"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4"/>
          <w:lang w:eastAsia="ru-RU"/>
        </w:rPr>
      </w:pPr>
      <w:r>
        <w:rPr>
          <w:rFonts w:ascii="Times New Roman" w:hAnsi="Times New Roman" w:eastAsia="Times New Roman"/>
          <w:b/>
          <w:sz w:val="28"/>
          <w:szCs w:val="24"/>
          <w:lang w:eastAsia="ru-RU"/>
        </w:rPr>
        <w:t>СМОЛЕНСКОЙ ОБЛАСТИ</w:t>
      </w:r>
    </w:p>
    <w:p w14:paraId="7ED8B54F">
      <w:pPr>
        <w:spacing w:after="0" w:line="240" w:lineRule="auto"/>
        <w:jc w:val="center"/>
        <w:rPr>
          <w:rFonts w:ascii="Book Antiqua" w:hAnsi="Book Antiqua" w:eastAsia="Times New Roman"/>
          <w:b/>
          <w:sz w:val="28"/>
          <w:szCs w:val="24"/>
          <w:lang w:eastAsia="ru-RU"/>
        </w:rPr>
      </w:pPr>
    </w:p>
    <w:p w14:paraId="77BDF4E6">
      <w:pPr>
        <w:keepNext/>
        <w:spacing w:after="0" w:line="240" w:lineRule="auto"/>
        <w:jc w:val="center"/>
        <w:outlineLvl w:val="1"/>
        <w:rPr>
          <w:rFonts w:ascii="Times New Roman CYR" w:hAnsi="Times New Roman CYR" w:eastAsia="Times New Roman"/>
          <w:b/>
          <w:sz w:val="40"/>
          <w:szCs w:val="20"/>
          <w:lang w:eastAsia="ru-RU"/>
        </w:rPr>
      </w:pPr>
      <w:r>
        <w:rPr>
          <w:rFonts w:ascii="Times New Roman CYR" w:hAnsi="Times New Roman CYR" w:eastAsia="Times New Roman"/>
          <w:b/>
          <w:sz w:val="40"/>
          <w:szCs w:val="20"/>
          <w:lang w:eastAsia="ru-RU"/>
        </w:rPr>
        <w:t>П О С Т А Н О В Л Е Н И Е</w:t>
      </w:r>
    </w:p>
    <w:p w14:paraId="158C338F">
      <w:pPr>
        <w:pBdr>
          <w:bottom w:val="single" w:color="auto" w:sz="12" w:space="1"/>
        </w:pBdr>
        <w:spacing w:after="0" w:line="240" w:lineRule="auto"/>
        <w:rPr>
          <w:rFonts w:ascii="Times New Roman" w:hAnsi="Times New Roman" w:eastAsia="Times New Roman"/>
          <w:sz w:val="12"/>
          <w:szCs w:val="12"/>
          <w:lang w:eastAsia="ru-RU"/>
        </w:rPr>
      </w:pPr>
    </w:p>
    <w:p w14:paraId="07CF88F5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</w:p>
    <w:p w14:paraId="6B240DD7">
      <w:pPr>
        <w:spacing w:after="0" w:line="240" w:lineRule="auto"/>
        <w:rPr>
          <w:rFonts w:hint="default" w:ascii="Times New Roman" w:hAnsi="Times New Roman" w:eastAsia="Times New Roman"/>
          <w:sz w:val="24"/>
          <w:szCs w:val="24"/>
          <w:lang w:val="en-US" w:eastAsia="ru-RU"/>
        </w:rPr>
      </w:pPr>
      <w:bookmarkStart w:id="0" w:name="_GoBack"/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от </w:t>
      </w:r>
      <w:r>
        <w:rPr>
          <w:rFonts w:hint="default" w:ascii="Times New Roman" w:hAnsi="Times New Roman" w:eastAsia="Times New Roman"/>
          <w:sz w:val="24"/>
          <w:szCs w:val="24"/>
          <w:lang w:val="en-US" w:eastAsia="ru-RU"/>
        </w:rPr>
        <w:t xml:space="preserve">25.08.2025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>№</w:t>
      </w:r>
      <w:r>
        <w:rPr>
          <w:rFonts w:hint="default" w:ascii="Times New Roman" w:hAnsi="Times New Roman" w:eastAsia="Times New Roman"/>
          <w:sz w:val="24"/>
          <w:szCs w:val="24"/>
          <w:lang w:val="en-US" w:eastAsia="ru-RU"/>
        </w:rPr>
        <w:t xml:space="preserve"> 810</w:t>
      </w:r>
    </w:p>
    <w:bookmarkEnd w:id="0"/>
    <w:p w14:paraId="70230FB1">
      <w:pPr>
        <w:tabs>
          <w:tab w:val="left" w:pos="4536"/>
        </w:tabs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14:paraId="4B226B0F">
      <w:pPr>
        <w:tabs>
          <w:tab w:val="left" w:pos="4678"/>
          <w:tab w:val="left" w:pos="4820"/>
        </w:tabs>
        <w:autoSpaceDE w:val="0"/>
        <w:autoSpaceDN w:val="0"/>
        <w:adjustRightInd w:val="0"/>
        <w:spacing w:after="0" w:line="240" w:lineRule="auto"/>
        <w:ind w:right="55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«Монастырщинский муниципальный округ» Смоленской области от 27.03.2025 № 263 </w:t>
      </w:r>
    </w:p>
    <w:p w14:paraId="2C31C78E">
      <w:pPr>
        <w:tabs>
          <w:tab w:val="left" w:pos="4395"/>
          <w:tab w:val="left" w:pos="4536"/>
          <w:tab w:val="left" w:pos="4678"/>
          <w:tab w:val="left" w:pos="4820"/>
        </w:tabs>
        <w:autoSpaceDE w:val="0"/>
        <w:autoSpaceDN w:val="0"/>
        <w:adjustRightInd w:val="0"/>
        <w:spacing w:after="0" w:line="240" w:lineRule="auto"/>
        <w:ind w:right="5669"/>
        <w:jc w:val="both"/>
        <w:rPr>
          <w:rFonts w:ascii="Times New Roman" w:hAnsi="Times New Roman"/>
          <w:sz w:val="28"/>
          <w:szCs w:val="28"/>
        </w:rPr>
      </w:pPr>
    </w:p>
    <w:p w14:paraId="3AFBA9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r>
        <w:fldChar w:fldCharType="begin"/>
      </w:r>
      <w:r>
        <w:instrText xml:space="preserve"> HYPERLINK "consultantplus://offline/ref=182E1B32BD21DCE46E7E7A84855E9DD7B1A5D6B8358EBDA8E6A41AB001ABFE371827AB9B4158BC2Aw7v1H"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>законом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от 06.11. 2003 № 131-ФЗ «Об общих принципах организации местного самоуправления в Российской Федерации», Федеральным </w:t>
      </w:r>
      <w:r>
        <w:fldChar w:fldCharType="begin"/>
      </w:r>
      <w:r>
        <w:instrText xml:space="preserve"> HYPERLINK "consultantplus://offline/ref=182E1B32BD21DCE46E7E7A84855E9DD7B1A5D6B8358EBDA8E6A41AB001ABFE371827AB9B4158BC2Aw7v1H"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>законом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от 24.06.1998 № 89-ФЗ «Об отходах производства и потребления», Уставом муниципального образования «Монастырщинский муниципальный округ» Смоленской области</w:t>
      </w:r>
    </w:p>
    <w:p w14:paraId="1D3D1E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0CD39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муниципального образования «Монастырщинский муниципальный округ» Смоленской области  п о с т а н о в л я е т:</w:t>
      </w:r>
    </w:p>
    <w:p w14:paraId="64291636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</w:p>
    <w:p w14:paraId="2B32B8E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 «Монастырщинский муниципальный округ» Смоленской области от 27.03.2025 № 263 «Об утверждении реестра мест (площадок) накопления твердых коммунальных отходов на территории пгт. Монастырщина муниципального образования «Монастырщинский муниципальный округ» Смоленской области (в редакции постановления от 13.08.2025 № 764) следующие изменения:</w:t>
      </w:r>
    </w:p>
    <w:p w14:paraId="43DE964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Р</w:t>
      </w:r>
      <w:r>
        <w:rPr>
          <w:rFonts w:ascii="Times New Roman" w:hAnsi="Times New Roman"/>
          <w:bCs/>
          <w:sz w:val="28"/>
          <w:szCs w:val="28"/>
        </w:rPr>
        <w:t xml:space="preserve">еестр мест </w:t>
      </w:r>
      <w:r>
        <w:rPr>
          <w:rFonts w:ascii="Times New Roman" w:hAnsi="Times New Roman"/>
          <w:sz w:val="28"/>
          <w:szCs w:val="28"/>
        </w:rPr>
        <w:t xml:space="preserve">(площадок) </w:t>
      </w:r>
      <w:r>
        <w:rPr>
          <w:rFonts w:ascii="Times New Roman" w:hAnsi="Times New Roman"/>
          <w:bCs/>
          <w:sz w:val="28"/>
          <w:szCs w:val="28"/>
        </w:rPr>
        <w:t>накопления твердых коммунальных отходов на территории пгт. Монастырщина муниципального образования «Монастырщинский муниципальный округ» Смоленской области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 (Приложение № 1).</w:t>
      </w:r>
    </w:p>
    <w:p w14:paraId="6AB421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Схемы размещения мест (площадок) накопления твердых коммунальных отходов </w:t>
      </w:r>
      <w:r>
        <w:rPr>
          <w:rFonts w:ascii="Times New Roman" w:hAnsi="Times New Roman"/>
          <w:bCs/>
          <w:sz w:val="28"/>
          <w:szCs w:val="28"/>
        </w:rPr>
        <w:t>на территории пгт. Монастырщина муниципального образования «Монастырщинский муниципальный округ» Смоленской области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 (Приложение № 2).</w:t>
      </w:r>
    </w:p>
    <w:p w14:paraId="3896975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вступает в силу с даты его подписания и подлежит размещению на официальном сайте Администрации муниципального образования «Монастырщинский муниципальный округ» Смоленской области.</w:t>
      </w:r>
    </w:p>
    <w:p w14:paraId="152E2FE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color w:val="000000"/>
          <w:sz w:val="28"/>
          <w:szCs w:val="28"/>
        </w:rPr>
        <w:t>Контроль за исполнением настоящего постановления оставляю за собой.</w:t>
      </w:r>
    </w:p>
    <w:p w14:paraId="4DB83B2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3CE1FC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029D2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14:paraId="681D29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«Монастырщинский муниципальный округ» </w:t>
      </w:r>
    </w:p>
    <w:p w14:paraId="14A03AAA">
      <w:pPr>
        <w:spacing w:after="0"/>
      </w:pPr>
      <w:r>
        <w:rPr>
          <w:rFonts w:ascii="Times New Roman" w:hAnsi="Times New Roman"/>
          <w:sz w:val="28"/>
          <w:szCs w:val="28"/>
        </w:rPr>
        <w:t xml:space="preserve">Смоленской области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В.Б. Титов</w:t>
      </w:r>
    </w:p>
    <w:sectPr>
      <w:headerReference r:id="rId5" w:type="default"/>
      <w:pgSz w:w="11906" w:h="16838"/>
      <w:pgMar w:top="1134" w:right="567" w:bottom="1134" w:left="1134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imes New Roman CYR">
    <w:altName w:val="Times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Book Antiqua">
    <w:altName w:val="Segoe Print"/>
    <w:panose1 w:val="02040602050305030304"/>
    <w:charset w:val="CC"/>
    <w:family w:val="roman"/>
    <w:pitch w:val="default"/>
    <w:sig w:usb0="00000000" w:usb1="00000000" w:usb2="00000000" w:usb3="00000000" w:csb0="0000009F" w:csb1="00000000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5009507"/>
      <w:docPartObj>
        <w:docPartGallery w:val="AutoText"/>
      </w:docPartObj>
    </w:sdtPr>
    <w:sdtContent>
      <w:p w14:paraId="13AB68DD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873"/>
    <w:rsid w:val="000400E8"/>
    <w:rsid w:val="000522F3"/>
    <w:rsid w:val="00056995"/>
    <w:rsid w:val="0006682D"/>
    <w:rsid w:val="000D00FF"/>
    <w:rsid w:val="00100718"/>
    <w:rsid w:val="00132695"/>
    <w:rsid w:val="0017098F"/>
    <w:rsid w:val="001723C8"/>
    <w:rsid w:val="001D78CE"/>
    <w:rsid w:val="001E4881"/>
    <w:rsid w:val="001E4A86"/>
    <w:rsid w:val="001F332E"/>
    <w:rsid w:val="002012D2"/>
    <w:rsid w:val="002167EB"/>
    <w:rsid w:val="002363B6"/>
    <w:rsid w:val="0027351B"/>
    <w:rsid w:val="00287A42"/>
    <w:rsid w:val="002A01EC"/>
    <w:rsid w:val="002A2CDF"/>
    <w:rsid w:val="002E175E"/>
    <w:rsid w:val="003126F2"/>
    <w:rsid w:val="003B6235"/>
    <w:rsid w:val="003B7EED"/>
    <w:rsid w:val="003C53AF"/>
    <w:rsid w:val="003D0C61"/>
    <w:rsid w:val="003E498B"/>
    <w:rsid w:val="004042C4"/>
    <w:rsid w:val="00411885"/>
    <w:rsid w:val="004159D9"/>
    <w:rsid w:val="00451591"/>
    <w:rsid w:val="00474FD2"/>
    <w:rsid w:val="004B56F9"/>
    <w:rsid w:val="004E7C6B"/>
    <w:rsid w:val="004F1117"/>
    <w:rsid w:val="00516E8B"/>
    <w:rsid w:val="0056162C"/>
    <w:rsid w:val="005D3F84"/>
    <w:rsid w:val="005F6944"/>
    <w:rsid w:val="005F718F"/>
    <w:rsid w:val="006015B5"/>
    <w:rsid w:val="006324C5"/>
    <w:rsid w:val="006A7FE9"/>
    <w:rsid w:val="006F145C"/>
    <w:rsid w:val="00724A58"/>
    <w:rsid w:val="0077569B"/>
    <w:rsid w:val="00780A5B"/>
    <w:rsid w:val="00781B91"/>
    <w:rsid w:val="007A5DF7"/>
    <w:rsid w:val="007B6841"/>
    <w:rsid w:val="007E5862"/>
    <w:rsid w:val="007E5BFB"/>
    <w:rsid w:val="00805694"/>
    <w:rsid w:val="008464B5"/>
    <w:rsid w:val="00870E55"/>
    <w:rsid w:val="008B14E9"/>
    <w:rsid w:val="008B77E7"/>
    <w:rsid w:val="008E7D31"/>
    <w:rsid w:val="00911647"/>
    <w:rsid w:val="00913EC9"/>
    <w:rsid w:val="009202CA"/>
    <w:rsid w:val="00920AA9"/>
    <w:rsid w:val="00997074"/>
    <w:rsid w:val="009A6F21"/>
    <w:rsid w:val="009A70C3"/>
    <w:rsid w:val="009C4FBA"/>
    <w:rsid w:val="009D65FC"/>
    <w:rsid w:val="009E5662"/>
    <w:rsid w:val="009E705B"/>
    <w:rsid w:val="00A022DA"/>
    <w:rsid w:val="00A0779E"/>
    <w:rsid w:val="00A16982"/>
    <w:rsid w:val="00A358EE"/>
    <w:rsid w:val="00A53B0E"/>
    <w:rsid w:val="00A70D55"/>
    <w:rsid w:val="00A950BE"/>
    <w:rsid w:val="00AA7A19"/>
    <w:rsid w:val="00B6520A"/>
    <w:rsid w:val="00B84A4D"/>
    <w:rsid w:val="00BA3E79"/>
    <w:rsid w:val="00BB48EA"/>
    <w:rsid w:val="00BB5A2F"/>
    <w:rsid w:val="00C778C3"/>
    <w:rsid w:val="00CA0C03"/>
    <w:rsid w:val="00CB3F2E"/>
    <w:rsid w:val="00CF4C2B"/>
    <w:rsid w:val="00D177D7"/>
    <w:rsid w:val="00D21A47"/>
    <w:rsid w:val="00DD3E2B"/>
    <w:rsid w:val="00DF0734"/>
    <w:rsid w:val="00DF49C0"/>
    <w:rsid w:val="00E13C8C"/>
    <w:rsid w:val="00E9739F"/>
    <w:rsid w:val="00F121FE"/>
    <w:rsid w:val="00F2101C"/>
    <w:rsid w:val="00F34959"/>
    <w:rsid w:val="00F44BCB"/>
    <w:rsid w:val="00F50D81"/>
    <w:rsid w:val="00F91EBE"/>
    <w:rsid w:val="00FA2725"/>
    <w:rsid w:val="00FB1070"/>
    <w:rsid w:val="00FB662C"/>
    <w:rsid w:val="00FB7873"/>
    <w:rsid w:val="00FC2FB3"/>
    <w:rsid w:val="00FD3094"/>
    <w:rsid w:val="00FE09A5"/>
    <w:rsid w:val="09F0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7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footer"/>
    <w:basedOn w:val="1"/>
    <w:link w:val="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Верхний колонтитул Знак"/>
    <w:basedOn w:val="2"/>
    <w:link w:val="4"/>
    <w:uiPriority w:val="99"/>
    <w:rPr>
      <w:rFonts w:ascii="Calibri" w:hAnsi="Calibri" w:eastAsia="Calibri" w:cs="Times New Roman"/>
    </w:rPr>
  </w:style>
  <w:style w:type="character" w:customStyle="1" w:styleId="8">
    <w:name w:val="Нижний колонтитул Знак"/>
    <w:basedOn w:val="2"/>
    <w:link w:val="5"/>
    <w:uiPriority w:val="99"/>
    <w:rPr>
      <w:rFonts w:ascii="Calibri" w:hAnsi="Calibri" w:eastAsia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jpeg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357</Words>
  <Characters>2041</Characters>
  <Lines>17</Lines>
  <Paragraphs>4</Paragraphs>
  <TotalTime>55</TotalTime>
  <ScaleCrop>false</ScaleCrop>
  <LinksUpToDate>false</LinksUpToDate>
  <CharactersWithSpaces>2394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2025-03-20T11:30:00Z</dcterms:created>
  <dc:creator>SERVER</dc:creator>
  <cp:lastModifiedBy>User</cp:lastModifiedBy>
  <cp:lastPrinted>2025-03-25T06:44:00Z</cp:lastPrinted>
  <dcterms:modified xsi:type="dcterms:W3CDTF">2025-08-27T11:20:19Z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ABEFA2617D2349CB8EAACFDABA1B6034_12</vt:lpwstr>
  </property>
</Properties>
</file>